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Jefferson County High School</w:t>
      </w:r>
    </w:p>
    <w:p w:rsidR="00000000" w:rsidDel="00000000" w:rsidP="00000000" w:rsidRDefault="00000000" w:rsidRPr="00000000" w14:paraId="00000002">
      <w:pPr>
        <w:pageBreakBefore w:val="0"/>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Audio-Video Technology and Film I</w:t>
      </w:r>
    </w:p>
    <w:p w:rsidR="00000000" w:rsidDel="00000000" w:rsidP="00000000" w:rsidRDefault="00000000" w:rsidRPr="00000000" w14:paraId="00000003">
      <w:pPr>
        <w:pageBreakBefore w:val="0"/>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Syllabus</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 xml:space="preserve"> Ms. Erica Lane</w:t>
        <w:tab/>
        <w:t xml:space="preserve">    </w:t>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563c1"/>
            <w:sz w:val="24"/>
            <w:szCs w:val="24"/>
            <w:u w:val="single"/>
            <w:rtl w:val="0"/>
          </w:rPr>
          <w:t xml:space="preserve">lanee@jefferson.k12.ga.us</w:t>
        </w:r>
      </w:hyperlink>
      <w:r w:rsidDel="00000000" w:rsidR="00000000" w:rsidRPr="00000000">
        <w:rPr>
          <w:rFonts w:ascii="Times New Roman" w:cs="Times New Roman" w:eastAsia="Times New Roman" w:hAnsi="Times New Roman"/>
          <w:sz w:val="24"/>
          <w:szCs w:val="24"/>
          <w:rtl w:val="0"/>
        </w:rPr>
        <w:tab/>
        <w:t xml:space="preserve">    </w:t>
        <w:tab/>
      </w:r>
      <w:r w:rsidDel="00000000" w:rsidR="00000000" w:rsidRPr="00000000">
        <w:rPr>
          <w:rFonts w:ascii="Times New Roman" w:cs="Times New Roman" w:eastAsia="Times New Roman" w:hAnsi="Times New Roman"/>
          <w:b w:val="1"/>
          <w:sz w:val="24"/>
          <w:szCs w:val="24"/>
          <w:rtl w:val="0"/>
        </w:rPr>
        <w:t xml:space="preserve">Room:</w:t>
      </w:r>
      <w:r w:rsidDel="00000000" w:rsidR="00000000" w:rsidRPr="00000000">
        <w:rPr>
          <w:rFonts w:ascii="Times New Roman" w:cs="Times New Roman" w:eastAsia="Times New Roman" w:hAnsi="Times New Roman"/>
          <w:sz w:val="24"/>
          <w:szCs w:val="24"/>
          <w:rtl w:val="0"/>
        </w:rPr>
        <w:t xml:space="preserve"> Tech Lab</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254000</wp:posOffset>
                </wp:positionV>
                <wp:extent cx="5645426" cy="12700"/>
                <wp:effectExtent b="0" l="0" r="0" t="0"/>
                <wp:wrapNone/>
                <wp:docPr id="1" name=""/>
                <a:graphic>
                  <a:graphicData uri="http://schemas.microsoft.com/office/word/2010/wordprocessingShape">
                    <wps:wsp>
                      <wps:cNvCnPr/>
                      <wps:spPr>
                        <a:xfrm>
                          <a:off x="2523287" y="3780000"/>
                          <a:ext cx="5645426"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254000</wp:posOffset>
                </wp:positionV>
                <wp:extent cx="5645426"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45426" cy="127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DEPARTMENT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Career, Technical, and Agricultural Education (CTAE) </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CAREER PATHWAY: </w:t>
      </w:r>
      <w:r w:rsidDel="00000000" w:rsidR="00000000" w:rsidRPr="00000000">
        <w:rPr>
          <w:rFonts w:ascii="Times New Roman" w:cs="Times New Roman" w:eastAsia="Times New Roman" w:hAnsi="Times New Roman"/>
          <w:b w:val="1"/>
          <w:sz w:val="24"/>
          <w:szCs w:val="24"/>
          <w:rtl w:val="0"/>
        </w:rPr>
        <w:t xml:space="preserve">Audio-Video Technology and Film</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Department Philosophy: </w:t>
      </w:r>
      <w:r w:rsidDel="00000000" w:rsidR="00000000" w:rsidRPr="00000000">
        <w:rPr>
          <w:rFonts w:ascii="Times New Roman" w:cs="Times New Roman" w:eastAsia="Times New Roman" w:hAnsi="Times New Roman"/>
          <w:sz w:val="24"/>
          <w:szCs w:val="24"/>
          <w:rtl w:val="0"/>
        </w:rPr>
        <w:t xml:space="preserve">The JCHS Career, Technical and Agricultural Education (CTAE) Department believes that education’s most important function is to provide all students with the skills needed for post-secondary education and careers.  This is accomplished by providing interest-based programs that meet industry standards.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will serve as the foundational course in the Audio-Video Technology &amp; Film (AVTF) pathway. The course prepares students for employment or entry into a postsecondary education program in the audio and video technology career field. Topics covered may include, but are not limited to: industry terminology, safety, basic equipment, script writing, </w:t>
      </w:r>
      <w:r w:rsidDel="00000000" w:rsidR="00000000" w:rsidRPr="00000000">
        <w:rPr>
          <w:rFonts w:ascii="Times New Roman" w:cs="Times New Roman" w:eastAsia="Times New Roman" w:hAnsi="Times New Roman"/>
          <w:sz w:val="24"/>
          <w:szCs w:val="24"/>
          <w:rtl w:val="0"/>
        </w:rPr>
        <w:t xml:space="preserve">broadcast production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lighting, </w:t>
      </w:r>
      <w:r w:rsidDel="00000000" w:rsidR="00000000" w:rsidRPr="00000000">
        <w:rPr>
          <w:rFonts w:ascii="Times New Roman" w:cs="Times New Roman" w:eastAsia="Times New Roman" w:hAnsi="Times New Roman"/>
          <w:sz w:val="24"/>
          <w:szCs w:val="24"/>
          <w:rtl w:val="0"/>
        </w:rPr>
        <w:t xml:space="preserve">filming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editing, and professional ethics.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 a class requirement, all students will be </w:t>
      </w:r>
      <w:r w:rsidDel="00000000" w:rsidR="00000000" w:rsidRPr="00000000">
        <w:rPr>
          <w:rFonts w:ascii="Times New Roman" w:cs="Times New Roman" w:eastAsia="Times New Roman" w:hAnsi="Times New Roman"/>
          <w:b w:val="1"/>
          <w:i w:val="1"/>
          <w:sz w:val="24"/>
          <w:szCs w:val="24"/>
          <w:rtl w:val="0"/>
        </w:rPr>
        <w:t xml:space="preserve">expected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 participate in filming </w:t>
      </w:r>
      <w:r w:rsidDel="00000000" w:rsidR="00000000" w:rsidRPr="00000000">
        <w:rPr>
          <w:rFonts w:ascii="Times New Roman" w:cs="Times New Roman" w:eastAsia="Times New Roman" w:hAnsi="Times New Roman"/>
          <w:b w:val="1"/>
          <w:i w:val="1"/>
          <w:sz w:val="24"/>
          <w:szCs w:val="24"/>
          <w:rtl w:val="0"/>
        </w:rPr>
        <w:t xml:space="preserve">Warrior Nation News and will be expected to serve in all positions including news anchor, videographer, editor, producer, computer technician, sound technician, and lighting technician.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materials covered in </w:t>
      </w:r>
      <w:r w:rsidDel="00000000" w:rsidR="00000000" w:rsidRPr="00000000">
        <w:rPr>
          <w:rFonts w:ascii="Times New Roman" w:cs="Times New Roman" w:eastAsia="Times New Roman" w:hAnsi="Times New Roman"/>
          <w:sz w:val="24"/>
          <w:szCs w:val="24"/>
          <w:rtl w:val="0"/>
        </w:rPr>
        <w:t xml:space="preserve">AVTF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are prerequisites and will be utilized in </w:t>
      </w:r>
      <w:r w:rsidDel="00000000" w:rsidR="00000000" w:rsidRPr="00000000">
        <w:rPr>
          <w:rFonts w:ascii="Times New Roman" w:cs="Times New Roman" w:eastAsia="Times New Roman" w:hAnsi="Times New Roman"/>
          <w:sz w:val="24"/>
          <w:szCs w:val="24"/>
          <w:rtl w:val="0"/>
        </w:rPr>
        <w:t xml:space="preserve">AVTF II and 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pageBreakBefore w:val="0"/>
        <w:spacing w:after="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6745"/>
        <w:tblGridChange w:id="0">
          <w:tblGrid>
            <w:gridCol w:w="2605"/>
            <w:gridCol w:w="6745"/>
          </w:tblGrid>
        </w:tblGridChange>
      </w:tblGrid>
      <w:tr>
        <w:trPr>
          <w:cantSplit w:val="0"/>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0B">
            <w:pPr>
              <w:pageBreakBefore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Audio-Video Technology and Film Pathway - </w:t>
            </w:r>
            <w:r w:rsidDel="00000000" w:rsidR="00000000" w:rsidRPr="00000000">
              <w:rPr>
                <w:rFonts w:ascii="Times New Roman" w:cs="Times New Roman" w:eastAsia="Times New Roman" w:hAnsi="Times New Roman"/>
                <w:b w:val="1"/>
                <w:sz w:val="24"/>
                <w:szCs w:val="24"/>
                <w:rtl w:val="0"/>
              </w:rPr>
              <w:t xml:space="preserve">Courses must be completed in this order!</w:t>
            </w:r>
            <w:r w:rsidDel="00000000" w:rsidR="00000000" w:rsidRPr="00000000">
              <w:rPr>
                <w:rtl w:val="0"/>
              </w:rPr>
            </w:r>
          </w:p>
        </w:tc>
      </w:tr>
      <w:tr>
        <w:trPr>
          <w:cantSplit w:val="0"/>
          <w:trHeight w:val="60" w:hRule="atLeast"/>
          <w:tblHeader w:val="0"/>
        </w:trPr>
        <w:tc>
          <w:tcPr>
            <w:tcBorders>
              <w:left w:color="000000" w:space="0" w:sz="0" w:val="nil"/>
            </w:tcBorders>
          </w:tcPr>
          <w:p w:rsidR="00000000" w:rsidDel="00000000" w:rsidP="00000000" w:rsidRDefault="00000000" w:rsidRPr="00000000" w14:paraId="0000000D">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1 (Prerequisite)</w:t>
            </w:r>
          </w:p>
        </w:tc>
        <w:tc>
          <w:tcPr>
            <w:tcBorders>
              <w:right w:color="000000" w:space="0" w:sz="0" w:val="nil"/>
            </w:tcBorders>
          </w:tcPr>
          <w:p w:rsidR="00000000" w:rsidDel="00000000" w:rsidP="00000000" w:rsidRDefault="00000000" w:rsidRPr="00000000" w14:paraId="0000000E">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Audio-Video Technology and Film I</w:t>
            </w:r>
          </w:p>
        </w:tc>
      </w:tr>
      <w:tr>
        <w:trPr>
          <w:cantSplit w:val="0"/>
          <w:tblHeader w:val="0"/>
        </w:trPr>
        <w:tc>
          <w:tcPr>
            <w:tcBorders>
              <w:left w:color="000000" w:space="0" w:sz="0" w:val="nil"/>
            </w:tcBorders>
          </w:tcPr>
          <w:p w:rsidR="00000000" w:rsidDel="00000000" w:rsidP="00000000" w:rsidRDefault="00000000" w:rsidRPr="00000000" w14:paraId="0000000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2</w:t>
            </w:r>
          </w:p>
        </w:tc>
        <w:tc>
          <w:tcPr>
            <w:tcBorders>
              <w:right w:color="000000" w:space="0" w:sz="0" w:val="nil"/>
            </w:tcBorders>
          </w:tcPr>
          <w:p w:rsidR="00000000" w:rsidDel="00000000" w:rsidP="00000000" w:rsidRDefault="00000000" w:rsidRPr="00000000" w14:paraId="00000010">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Audio-Video Technology and Film II</w:t>
            </w:r>
          </w:p>
        </w:tc>
      </w:tr>
      <w:tr>
        <w:trPr>
          <w:cantSplit w:val="0"/>
          <w:tblHeader w:val="0"/>
        </w:trPr>
        <w:tc>
          <w:tcPr>
            <w:tcBorders>
              <w:left w:color="000000" w:space="0" w:sz="0" w:val="nil"/>
              <w:bottom w:color="000000" w:space="0" w:sz="0" w:val="nil"/>
            </w:tcBorders>
          </w:tcPr>
          <w:p w:rsidR="00000000" w:rsidDel="00000000" w:rsidP="00000000" w:rsidRDefault="00000000" w:rsidRPr="00000000" w14:paraId="00000011">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3</w:t>
            </w:r>
          </w:p>
        </w:tc>
        <w:tc>
          <w:tcPr>
            <w:tcBorders>
              <w:bottom w:color="000000" w:space="0" w:sz="0" w:val="nil"/>
              <w:right w:color="000000" w:space="0" w:sz="0" w:val="nil"/>
            </w:tcBorders>
          </w:tcPr>
          <w:p w:rsidR="00000000" w:rsidDel="00000000" w:rsidP="00000000" w:rsidRDefault="00000000" w:rsidRPr="00000000" w14:paraId="0000001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Audio-Video Technology and Film III</w:t>
            </w:r>
          </w:p>
        </w:tc>
      </w:tr>
    </w:tbl>
    <w:p w:rsidR="00000000" w:rsidDel="00000000" w:rsidP="00000000" w:rsidRDefault="00000000" w:rsidRPr="00000000" w14:paraId="00000013">
      <w:pPr>
        <w:pageBreakBefore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 order to complete the Audio-Video Technology and Film Pathway, all courses as well as the end of pathway exam must be completed.</w:t>
      </w:r>
    </w:p>
    <w:p w:rsidR="00000000" w:rsidDel="00000000" w:rsidP="00000000" w:rsidRDefault="00000000" w:rsidRPr="00000000" w14:paraId="00000014">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Acceptable Use: </w:t>
      </w:r>
      <w:r w:rsidDel="00000000" w:rsidR="00000000" w:rsidRPr="00000000">
        <w:rPr>
          <w:rFonts w:ascii="Times New Roman" w:cs="Times New Roman" w:eastAsia="Times New Roman" w:hAnsi="Times New Roman"/>
          <w:sz w:val="24"/>
          <w:szCs w:val="24"/>
          <w:rtl w:val="0"/>
        </w:rPr>
        <w:t xml:space="preserve">Use of the internet must be in support of education and research, and must be consistent with the educational objectives of the Jefferson County School System.  </w:t>
      </w:r>
      <w:r w:rsidDel="00000000" w:rsidR="00000000" w:rsidRPr="00000000">
        <w:rPr>
          <w:rFonts w:ascii="Times New Roman" w:cs="Times New Roman" w:eastAsia="Times New Roman" w:hAnsi="Times New Roman"/>
          <w:b w:val="1"/>
          <w:sz w:val="24"/>
          <w:szCs w:val="24"/>
          <w:rtl w:val="0"/>
        </w:rPr>
        <w:t xml:space="preserve">The use of the internet is a privilege, not a right, and any student user not complying with the Jefferson County School System Internet Acceptable Use Agreement shall lose privileges. </w:t>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for the course: </w:t>
      </w:r>
      <w:r w:rsidDel="00000000" w:rsidR="00000000" w:rsidRPr="00000000">
        <w:rPr>
          <w:rFonts w:ascii="Times New Roman" w:cs="Times New Roman" w:eastAsia="Times New Roman" w:hAnsi="Times New Roman"/>
          <w:sz w:val="24"/>
          <w:szCs w:val="24"/>
          <w:rtl w:val="0"/>
        </w:rPr>
        <w:t xml:space="preserve">writing utensils (preferably pencils), three-ring binder with paper, headphones with 3.5 mm jack, flash drive, 32GB sd card (memory card), closed-toe shoes when working with equipment.</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 and Assessment:</w:t>
      </w:r>
      <w:r w:rsidDel="00000000" w:rsidR="00000000" w:rsidRPr="00000000">
        <w:rPr>
          <w:rFonts w:ascii="Times New Roman" w:cs="Times New Roman" w:eastAsia="Times New Roman" w:hAnsi="Times New Roman"/>
          <w:sz w:val="24"/>
          <w:szCs w:val="24"/>
          <w:rtl w:val="0"/>
        </w:rPr>
        <w:t xml:space="preserve"> Instruction for the course will be provided through lecture, simulation, and hands on experiences relating to the procedures commonly used in film and news industries.  Students will work individually, with partners, and with groups to complete assignments and will be expected to demonstrate employability skills relating to teamwork, communication, and meeting deadlines.</w:t>
      </w:r>
    </w:p>
    <w:p w:rsidR="00000000" w:rsidDel="00000000" w:rsidP="00000000" w:rsidRDefault="00000000" w:rsidRPr="00000000" w14:paraId="00000018">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Assessments will be in the form of quizzes and projects and will test student knowledge of audio-video concepts as well as setting up and using equipment.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after="0" w:lineRule="auto"/>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4"/>
          <w:szCs w:val="24"/>
          <w:rtl w:val="0"/>
        </w:rPr>
        <w:t xml:space="preserve">Course Schedule (May not be taught in the order provided below):</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Employability Skills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Ethics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Safety in the Lab</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Trade Ter</w:t>
      </w:r>
      <w:r w:rsidDel="00000000" w:rsidR="00000000" w:rsidRPr="00000000">
        <w:rPr>
          <w:rFonts w:ascii="Times New Roman" w:cs="Times New Roman" w:eastAsia="Times New Roman" w:hAnsi="Times New Roman"/>
          <w:sz w:val="24"/>
          <w:szCs w:val="24"/>
          <w:rtl w:val="0"/>
        </w:rPr>
        <w:t xml:space="preserve">minology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About Scripts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Production Equipment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Studio Operations and Equipment</w:t>
      </w:r>
    </w:p>
    <w:p w:rsidR="00000000" w:rsidDel="00000000" w:rsidP="00000000" w:rsidRDefault="00000000" w:rsidRPr="00000000" w14:paraId="00000023">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 Scale</w:t>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26">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Classwork/Homework</w:t>
            </w:r>
          </w:p>
        </w:tc>
        <w:tc>
          <w:tcPr/>
          <w:p w:rsidR="00000000" w:rsidDel="00000000" w:rsidP="00000000" w:rsidRDefault="00000000" w:rsidRPr="00000000" w14:paraId="00000027">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p w:rsidR="00000000" w:rsidDel="00000000" w:rsidP="00000000" w:rsidRDefault="00000000" w:rsidRPr="00000000" w14:paraId="00000028">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Employability Skills</w:t>
            </w:r>
          </w:p>
        </w:tc>
        <w:tc>
          <w:tcPr/>
          <w:p w:rsidR="00000000" w:rsidDel="00000000" w:rsidP="00000000" w:rsidRDefault="00000000" w:rsidRPr="00000000" w14:paraId="00000029">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p w:rsidR="00000000" w:rsidDel="00000000" w:rsidP="00000000" w:rsidRDefault="00000000" w:rsidRPr="00000000" w14:paraId="0000002A">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Projects/Creative Assignments</w:t>
            </w:r>
          </w:p>
        </w:tc>
        <w:tc>
          <w:tcPr/>
          <w:p w:rsidR="00000000" w:rsidDel="00000000" w:rsidP="00000000" w:rsidRDefault="00000000" w:rsidRPr="00000000" w14:paraId="0000002B">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p w:rsidR="00000000" w:rsidDel="00000000" w:rsidP="00000000" w:rsidRDefault="00000000" w:rsidRPr="00000000" w14:paraId="0000002C">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Standards Mastery</w:t>
            </w:r>
          </w:p>
        </w:tc>
        <w:tc>
          <w:tcPr/>
          <w:p w:rsidR="00000000" w:rsidDel="00000000" w:rsidP="00000000" w:rsidRDefault="00000000" w:rsidRPr="00000000" w14:paraId="0000002D">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p w:rsidR="00000000" w:rsidDel="00000000" w:rsidP="00000000" w:rsidRDefault="00000000" w:rsidRPr="00000000" w14:paraId="0000002E">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Nine Weeks Exam</w:t>
            </w:r>
          </w:p>
        </w:tc>
        <w:tc>
          <w:tcPr/>
          <w:p w:rsidR="00000000" w:rsidDel="00000000" w:rsidP="00000000" w:rsidRDefault="00000000" w:rsidRPr="00000000" w14:paraId="0000002F">
            <w:pPr>
              <w:pageBreakBefore w:val="0"/>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bl>
    <w:p w:rsidR="00000000" w:rsidDel="00000000" w:rsidP="00000000" w:rsidRDefault="00000000" w:rsidRPr="00000000" w14:paraId="00000030">
      <w:pPr>
        <w:pageBreakBefore w:val="0"/>
        <w:rPr>
          <w:b w:val="1"/>
        </w:rPr>
      </w:pPr>
      <w:r w:rsidDel="00000000" w:rsidR="00000000" w:rsidRPr="00000000">
        <w:rPr>
          <w:b w:val="1"/>
          <w:rtl w:val="0"/>
        </w:rPr>
        <w:t xml:space="preserve">0-69 = F </w:t>
        <w:tab/>
        <w:tab/>
        <w:t xml:space="preserve">70-79=C</w:t>
        <w:tab/>
        <w:tab/>
        <w:t xml:space="preserve">80-89=B</w:t>
        <w:tab/>
        <w:tab/>
        <w:t xml:space="preserve">90-100=A</w:t>
      </w:r>
    </w:p>
    <w:p w:rsidR="00000000" w:rsidDel="00000000" w:rsidP="00000000" w:rsidRDefault="00000000" w:rsidRPr="00000000" w14:paraId="00000031">
      <w:pPr>
        <w:pageBreakBefore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Make-Up Work:</w:t>
      </w:r>
      <w:r w:rsidDel="00000000" w:rsidR="00000000" w:rsidRPr="00000000">
        <w:rPr>
          <w:rFonts w:ascii="Times New Roman" w:cs="Times New Roman" w:eastAsia="Times New Roman" w:hAnsi="Times New Roman"/>
          <w:sz w:val="24"/>
          <w:szCs w:val="24"/>
          <w:rtl w:val="0"/>
        </w:rPr>
        <w:t xml:space="preserve"> It will be your responsibility to check the Google Classroom for assignments missed during your absence.  The student is expected to make every attempt to submit the completed assignment by the given deadline. </w:t>
      </w:r>
      <w:r w:rsidDel="00000000" w:rsidR="00000000" w:rsidRPr="00000000">
        <w:rPr>
          <w:rFonts w:ascii="Times New Roman" w:cs="Times New Roman" w:eastAsia="Times New Roman" w:hAnsi="Times New Roman"/>
          <w:b w:val="1"/>
          <w:i w:val="1"/>
          <w:sz w:val="24"/>
          <w:szCs w:val="24"/>
          <w:rtl w:val="0"/>
        </w:rPr>
        <w:t xml:space="preserve"> Late work will drop one letter grade each week beyond the deadline.  Five weeks beyond the deadline results in failure to complete assignment and will receive an Incomplete (NC).</w:t>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Expectations:</w:t>
      </w:r>
      <w:r w:rsidDel="00000000" w:rsidR="00000000" w:rsidRPr="00000000">
        <w:rPr>
          <w:rFonts w:ascii="Times New Roman" w:cs="Times New Roman" w:eastAsia="Times New Roman" w:hAnsi="Times New Roman"/>
          <w:sz w:val="24"/>
          <w:szCs w:val="24"/>
          <w:rtl w:val="0"/>
        </w:rPr>
        <w:t xml:space="preserve"> To help you get the most out of your learning you should:</w:t>
      </w:r>
    </w:p>
    <w:p w:rsidR="00000000" w:rsidDel="00000000" w:rsidP="00000000" w:rsidRDefault="00000000" w:rsidRPr="00000000" w14:paraId="00000033">
      <w:pPr>
        <w:pageBreakBefore w:val="0"/>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 Responsible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Arrive on time and be prepared for class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classroom rules and procedures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Printing is only allowed with teacher’s permission</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all internet acceptable use policies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eating or drinking in any location of the classroom</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use electronic devices during the allowed times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Remain in your work area at all times.</w:t>
      </w:r>
    </w:p>
    <w:p w:rsidR="00000000" w:rsidDel="00000000" w:rsidP="00000000" w:rsidRDefault="00000000" w:rsidRPr="00000000" w14:paraId="0000003B">
      <w:pPr>
        <w:pageBreakBefore w:val="0"/>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C">
      <w:pPr>
        <w:pageBreakBefore w:val="0"/>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D">
      <w:pPr>
        <w:pageBreakBefore w:val="0"/>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 Respectful</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respect to others as well as yourself</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Always speak and act in an appropriate manner.</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 materials and equipment with care and use caution</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 when instructions are being given or when students are presenting</w:t>
      </w:r>
    </w:p>
    <w:p w:rsidR="00000000" w:rsidDel="00000000" w:rsidP="00000000" w:rsidRDefault="00000000" w:rsidRPr="00000000" w14:paraId="00000042">
      <w:pPr>
        <w:pageBreakBefore w:val="0"/>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 Ready</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100% towards your work every day</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instructions that have been provided</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assignments by expected deadlines</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a positive attitude and creative mind daily</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your own work, no cheating, plagiarism, or use of another’s work</w:t>
      </w:r>
    </w:p>
    <w:p w:rsidR="00000000" w:rsidDel="00000000" w:rsidP="00000000" w:rsidRDefault="00000000" w:rsidRPr="00000000" w14:paraId="00000048">
      <w:pPr>
        <w:pageBreakBefore w:val="0"/>
        <w:spacing w:after="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4"/>
          <w:szCs w:val="24"/>
          <w:rtl w:val="0"/>
        </w:rPr>
        <w:t xml:space="preserve">Consequences: </w:t>
      </w:r>
      <w:r w:rsidDel="00000000" w:rsidR="00000000" w:rsidRPr="00000000">
        <w:rPr>
          <w:rFonts w:ascii="Times New Roman" w:cs="Times New Roman" w:eastAsia="Times New Roman" w:hAnsi="Times New Roman"/>
          <w:sz w:val="24"/>
          <w:szCs w:val="24"/>
          <w:rtl w:val="0"/>
        </w:rPr>
        <w:t xml:space="preserve">Failure to follow class rules and expectations will result in the following:</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Verbal warning</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Parent/Advisor contact</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of privilege (internet, equipment, cell phone)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seconds after class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40 seconds after class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referral</w:t>
      </w:r>
    </w:p>
    <w:p w:rsidR="00000000" w:rsidDel="00000000" w:rsidP="00000000" w:rsidRDefault="00000000" w:rsidRPr="00000000" w14:paraId="0000004F">
      <w:pPr>
        <w:pageBreakBefore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Serious disruptions and extreme disrespect/defiance may result in immediate referral and/or removal from the classroom.</w:t>
      </w:r>
    </w:p>
    <w:p w:rsidR="00000000" w:rsidDel="00000000" w:rsidP="00000000" w:rsidRDefault="00000000" w:rsidRPr="00000000" w14:paraId="0000005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Audio-Video Technology and Film Career Choices</w:t>
      </w:r>
    </w:p>
    <w:tbl>
      <w:tblPr>
        <w:tblStyle w:val="Table3"/>
        <w:tblW w:w="102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0"/>
        <w:gridCol w:w="1530"/>
        <w:gridCol w:w="1530"/>
        <w:gridCol w:w="4590"/>
        <w:tblGridChange w:id="0">
          <w:tblGrid>
            <w:gridCol w:w="2630"/>
            <w:gridCol w:w="1530"/>
            <w:gridCol w:w="1530"/>
            <w:gridCol w:w="4590"/>
          </w:tblGrid>
        </w:tblGridChange>
      </w:tblGrid>
      <w:tr>
        <w:trPr>
          <w:cantSplit w:val="0"/>
          <w:trHeight w:val="1140" w:hRule="atLeast"/>
          <w:tblHeader w:val="0"/>
        </w:trPr>
        <w:tc>
          <w:tcPr/>
          <w:p w:rsidR="00000000" w:rsidDel="00000000" w:rsidP="00000000" w:rsidRDefault="00000000" w:rsidRPr="00000000" w14:paraId="00000052">
            <w:pPr>
              <w:pageBreakBefore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3">
            <w:pPr>
              <w:pageBreakBefore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Occupation Specialties</w:t>
            </w:r>
          </w:p>
        </w:tc>
        <w:tc>
          <w:tcPr/>
          <w:p w:rsidR="00000000" w:rsidDel="00000000" w:rsidP="00000000" w:rsidRDefault="00000000" w:rsidRPr="00000000" w14:paraId="00000054">
            <w:pPr>
              <w:pageBreakBefore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Level of Education Needed</w:t>
            </w:r>
          </w:p>
        </w:tc>
        <w:tc>
          <w:tcPr/>
          <w:p w:rsidR="00000000" w:rsidDel="00000000" w:rsidP="00000000" w:rsidRDefault="00000000" w:rsidRPr="00000000" w14:paraId="00000055">
            <w:pPr>
              <w:pageBreakBefore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pageBreakBefore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Average Salary</w:t>
            </w:r>
          </w:p>
        </w:tc>
        <w:tc>
          <w:tcPr/>
          <w:p w:rsidR="00000000" w:rsidDel="00000000" w:rsidP="00000000" w:rsidRDefault="00000000" w:rsidRPr="00000000" w14:paraId="00000057">
            <w:pPr>
              <w:pageBreakBefore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8">
            <w:pPr>
              <w:pageBreakBefore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w:t>
            </w:r>
          </w:p>
        </w:tc>
      </w:tr>
      <w:tr>
        <w:trPr>
          <w:cantSplit w:val="0"/>
          <w:tblHeader w:val="0"/>
        </w:trPr>
        <w:tc>
          <w:tcPr/>
          <w:p w:rsidR="00000000" w:rsidDel="00000000" w:rsidP="00000000" w:rsidRDefault="00000000" w:rsidRPr="00000000" w14:paraId="00000059">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Audio Visual Technician </w:t>
            </w:r>
          </w:p>
        </w:tc>
        <w:tc>
          <w:tcPr/>
          <w:p w:rsidR="00000000" w:rsidDel="00000000" w:rsidP="00000000" w:rsidRDefault="00000000" w:rsidRPr="00000000" w14:paraId="0000005A">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Associates</w:t>
            </w:r>
          </w:p>
        </w:tc>
        <w:tc>
          <w:tcPr/>
          <w:p w:rsidR="00000000" w:rsidDel="00000000" w:rsidP="00000000" w:rsidRDefault="00000000" w:rsidRPr="00000000" w14:paraId="0000005B">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457</w:t>
            </w:r>
          </w:p>
        </w:tc>
        <w:tc>
          <w:tcPr/>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Setting up, troubleshoot, and repair audio and video equipment</w:t>
            </w:r>
          </w:p>
        </w:tc>
      </w:tr>
      <w:tr>
        <w:trPr>
          <w:cantSplit w:val="0"/>
          <w:tblHeader w:val="0"/>
        </w:trPr>
        <w:tc>
          <w:tcPr/>
          <w:p w:rsidR="00000000" w:rsidDel="00000000" w:rsidP="00000000" w:rsidRDefault="00000000" w:rsidRPr="00000000" w14:paraId="0000005D">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Video and Film Editor</w:t>
            </w:r>
          </w:p>
        </w:tc>
        <w:tc>
          <w:tcPr/>
          <w:p w:rsidR="00000000" w:rsidDel="00000000" w:rsidP="00000000" w:rsidRDefault="00000000" w:rsidRPr="00000000" w14:paraId="0000005E">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On-the-job training</w:t>
            </w:r>
          </w:p>
        </w:tc>
        <w:tc>
          <w:tcPr/>
          <w:p w:rsidR="00000000" w:rsidDel="00000000" w:rsidP="00000000" w:rsidRDefault="00000000" w:rsidRPr="00000000" w14:paraId="0000005F">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 786</w:t>
            </w:r>
          </w:p>
        </w:tc>
        <w:tc>
          <w:tcPr/>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Edit motion picture soundtracks, film, and videos</w:t>
            </w:r>
          </w:p>
        </w:tc>
      </w:tr>
      <w:tr>
        <w:trPr>
          <w:cantSplit w:val="0"/>
          <w:tblHeader w:val="0"/>
        </w:trPr>
        <w:tc>
          <w:tcPr/>
          <w:p w:rsidR="00000000" w:rsidDel="00000000" w:rsidP="00000000" w:rsidRDefault="00000000" w:rsidRPr="00000000" w14:paraId="00000061">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Broadcast Technician</w:t>
            </w:r>
          </w:p>
        </w:tc>
        <w:tc>
          <w:tcPr/>
          <w:p w:rsidR="00000000" w:rsidDel="00000000" w:rsidP="00000000" w:rsidRDefault="00000000" w:rsidRPr="00000000" w14:paraId="00000062">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Associates</w:t>
            </w:r>
          </w:p>
        </w:tc>
        <w:tc>
          <w:tcPr/>
          <w:p w:rsidR="00000000" w:rsidDel="00000000" w:rsidP="00000000" w:rsidRDefault="00000000" w:rsidRPr="00000000" w14:paraId="00000063">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 490</w:t>
            </w:r>
          </w:p>
        </w:tc>
        <w:tc>
          <w:tcPr/>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Position &amp; configure audio equipment, choose digital audio file formats for a recording</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pageBreakBefore w:val="0"/>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Disclaimer: The syllabus is subject to change at the teacher’s discretion at any time.</w:t>
      </w:r>
      <w:r w:rsidDel="00000000" w:rsidR="00000000" w:rsidRPr="00000000">
        <w:rPr>
          <w:rtl w:val="0"/>
        </w:rPr>
      </w:r>
    </w:p>
    <w:p w:rsidR="00000000" w:rsidDel="00000000" w:rsidP="00000000" w:rsidRDefault="00000000" w:rsidRPr="00000000" w14:paraId="0000006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nee@jefferson.k12.ga.us"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